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B8002" w14:textId="087E5521" w:rsidR="00A010F8" w:rsidRPr="003815DB" w:rsidRDefault="00A010F8" w:rsidP="003815DB">
      <w:pPr>
        <w:pStyle w:val="NormalnyWeb"/>
        <w:spacing w:before="0" w:beforeAutospacing="0" w:after="150" w:afterAutospacing="0"/>
        <w:jc w:val="center"/>
        <w:rPr>
          <w:rFonts w:ascii="clearsansregular" w:hAnsi="clearsansregular"/>
          <w:color w:val="6F6C64"/>
        </w:rPr>
      </w:pPr>
      <w:r w:rsidRPr="003815DB">
        <w:rPr>
          <w:rStyle w:val="Pogrubienie"/>
          <w:rFonts w:ascii="clearsansbold" w:hAnsi="clearsansbold"/>
          <w:color w:val="333333"/>
        </w:rPr>
        <w:t>Procedury określające zasady pobytu w żłobku osób innych niż zatrudniony personel</w:t>
      </w:r>
      <w:r w:rsidR="003815DB">
        <w:rPr>
          <w:rFonts w:ascii="clearsansregular" w:hAnsi="clearsansregular"/>
          <w:color w:val="6F6C64"/>
        </w:rPr>
        <w:t xml:space="preserve"> </w:t>
      </w:r>
      <w:r w:rsidRPr="003815DB">
        <w:rPr>
          <w:rStyle w:val="Pogrubienie"/>
          <w:rFonts w:ascii="clearsansbold" w:hAnsi="clearsansbold"/>
          <w:color w:val="333333"/>
        </w:rPr>
        <w:t xml:space="preserve">obowiązujące w Żłobku </w:t>
      </w:r>
      <w:r w:rsidR="00A07035" w:rsidRPr="003815DB">
        <w:rPr>
          <w:rStyle w:val="Pogrubienie"/>
          <w:rFonts w:ascii="clearsansbold" w:hAnsi="clearsansbold"/>
          <w:color w:val="333333"/>
        </w:rPr>
        <w:t>Radosne Malusie w Zabrzu</w:t>
      </w:r>
    </w:p>
    <w:p w14:paraId="52447F13" w14:textId="65A1A2BE" w:rsidR="00A010F8" w:rsidRDefault="00A010F8" w:rsidP="003815DB">
      <w:pPr>
        <w:pStyle w:val="NormalnyWeb"/>
        <w:spacing w:before="0" w:beforeAutospacing="0" w:after="150" w:afterAutospacing="0"/>
        <w:jc w:val="center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 </w:t>
      </w:r>
    </w:p>
    <w:p w14:paraId="28CBE8C6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Procedury zostały opracowane na podstawie zapisów:</w:t>
      </w:r>
    </w:p>
    <w:p w14:paraId="31ADCAD9" w14:textId="77777777" w:rsidR="00A010F8" w:rsidRDefault="00A010F8" w:rsidP="00A010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Ustawy z dnia 4 lutego 2011 r. o opiece nad dziećmi do lat 3 (</w:t>
      </w:r>
      <w:proofErr w:type="spellStart"/>
      <w:r>
        <w:rPr>
          <w:rFonts w:ascii="clearsansregular" w:eastAsia="Times New Roman" w:hAnsi="clearsansregular"/>
          <w:color w:val="333333"/>
          <w:sz w:val="21"/>
          <w:szCs w:val="21"/>
        </w:rPr>
        <w:t>t.j</w:t>
      </w:r>
      <w:proofErr w:type="spellEnd"/>
      <w:r>
        <w:rPr>
          <w:rFonts w:ascii="clearsansregular" w:eastAsia="Times New Roman" w:hAnsi="clearsansregular"/>
          <w:color w:val="333333"/>
          <w:sz w:val="21"/>
          <w:szCs w:val="21"/>
        </w:rPr>
        <w:t xml:space="preserve">. </w:t>
      </w:r>
      <w:proofErr w:type="spellStart"/>
      <w:r>
        <w:rPr>
          <w:rFonts w:ascii="clearsansregular" w:eastAsia="Times New Roman" w:hAnsi="clearsansregular"/>
          <w:color w:val="333333"/>
          <w:sz w:val="21"/>
          <w:szCs w:val="21"/>
        </w:rPr>
        <w:t>Dz.U</w:t>
      </w:r>
      <w:proofErr w:type="spellEnd"/>
      <w:r>
        <w:rPr>
          <w:rFonts w:ascii="clearsansregular" w:eastAsia="Times New Roman" w:hAnsi="clearsansregular"/>
          <w:color w:val="333333"/>
          <w:sz w:val="21"/>
          <w:szCs w:val="21"/>
        </w:rPr>
        <w:t>. z 2025 r. poz. 798);</w:t>
      </w:r>
    </w:p>
    <w:p w14:paraId="734BB547" w14:textId="77777777" w:rsidR="00A010F8" w:rsidRDefault="00A010F8" w:rsidP="00A010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Rozporządzenia Ministra Rodziny i Polityki Społecznej z dnia 13 grudnia 2024 r. w sprawie standardów opieki sprawowanej nad dziećmi w wieku do lat 3 (</w:t>
      </w:r>
      <w:proofErr w:type="spellStart"/>
      <w:r>
        <w:rPr>
          <w:rFonts w:ascii="clearsansregular" w:eastAsia="Times New Roman" w:hAnsi="clearsansregular"/>
          <w:color w:val="333333"/>
          <w:sz w:val="21"/>
          <w:szCs w:val="21"/>
        </w:rPr>
        <w:t>Dz.U</w:t>
      </w:r>
      <w:proofErr w:type="spellEnd"/>
      <w:r>
        <w:rPr>
          <w:rFonts w:ascii="clearsansregular" w:eastAsia="Times New Roman" w:hAnsi="clearsansregular"/>
          <w:color w:val="333333"/>
          <w:sz w:val="21"/>
          <w:szCs w:val="21"/>
        </w:rPr>
        <w:t>. z 2024 r. poz. 1882).</w:t>
      </w:r>
    </w:p>
    <w:p w14:paraId="3A766BD0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Cel procedury:</w:t>
      </w:r>
    </w:p>
    <w:p w14:paraId="6C12F08A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333333"/>
          <w:sz w:val="21"/>
          <w:szCs w:val="21"/>
        </w:rPr>
        <w:t>Określenie obowiązków i zadań personelu Żłobka podczas pobytu w placówce osób innych niż zatrudniony personel.</w:t>
      </w:r>
    </w:p>
    <w:p w14:paraId="2DA2C024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Zakres stosowania:</w:t>
      </w:r>
    </w:p>
    <w:p w14:paraId="57B1EF08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333333"/>
          <w:sz w:val="21"/>
          <w:szCs w:val="21"/>
        </w:rPr>
        <w:t>Procedura dotyczy wszystkich pracowników mających obowiązek monitorowania osób wchodzących na teren Żłobka.</w:t>
      </w:r>
    </w:p>
    <w:p w14:paraId="602BEA75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Uczestnicy postępowania i zakres odpowiedzialności: </w:t>
      </w:r>
    </w:p>
    <w:p w14:paraId="0FCE8191" w14:textId="04E2E9CD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Dyrektor Żłobka</w:t>
      </w:r>
      <w:r>
        <w:rPr>
          <w:rFonts w:ascii="clearsansregular" w:hAnsi="clearsansregular"/>
          <w:color w:val="333333"/>
          <w:sz w:val="21"/>
          <w:szCs w:val="21"/>
        </w:rPr>
        <w:t> określa:</w:t>
      </w:r>
    </w:p>
    <w:p w14:paraId="004D6335" w14:textId="77777777" w:rsidR="00A010F8" w:rsidRDefault="00A010F8" w:rsidP="00A010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zasady monitorowania osób innych niż personel żłobka, wchodzących na teren placówki,</w:t>
      </w:r>
    </w:p>
    <w:p w14:paraId="33E39F54" w14:textId="77777777" w:rsidR="00A010F8" w:rsidRDefault="00A010F8" w:rsidP="00A010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miejsca w instytucji, po których osoby z zewnątrz mogą się poruszać samodzielnie, oraz te, do których wstęp mają jedynie pod opieką wyznaczonego pracownika,</w:t>
      </w:r>
    </w:p>
    <w:p w14:paraId="3E642066" w14:textId="77777777" w:rsidR="00A010F8" w:rsidRDefault="00A010F8" w:rsidP="00A010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schemat postępowania przedstawiony w formie graficznej i umieszczony w widocznym miejscu.</w:t>
      </w:r>
    </w:p>
    <w:p w14:paraId="223BCAD7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Personel Żłobka:</w:t>
      </w:r>
    </w:p>
    <w:p w14:paraId="6AE14F27" w14:textId="77777777" w:rsidR="00A010F8" w:rsidRDefault="00A010F8" w:rsidP="00A010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zna zasady monitorowania osób innych niż personel żłobka, wchodzących na teren placówki,</w:t>
      </w:r>
    </w:p>
    <w:p w14:paraId="60A67C15" w14:textId="77777777" w:rsidR="00A010F8" w:rsidRDefault="00A010F8" w:rsidP="00A010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zna miejsca w instytucji, po których osoby z zewnątrz mogą się poruszać samodzielnie, oraz te, do których wstęp mają jedynie pod opieką pracownika,</w:t>
      </w:r>
    </w:p>
    <w:p w14:paraId="6DF327A3" w14:textId="77777777" w:rsidR="00A010F8" w:rsidRDefault="00A010F8" w:rsidP="00A010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zna procedury dotyczące przebywania na terenie Żłobka osób dorosłych innych niż personel i rodzice,</w:t>
      </w:r>
    </w:p>
    <w:p w14:paraId="24449BA4" w14:textId="77777777" w:rsidR="00A010F8" w:rsidRDefault="00A010F8" w:rsidP="00A010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informuje dyrektora o każdym niewłaściwym zachowaniu osób wchodzących na teren Żłobka.</w:t>
      </w:r>
    </w:p>
    <w:p w14:paraId="7713ACFB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Rodzice / opiekunowie prawni:</w:t>
      </w:r>
    </w:p>
    <w:p w14:paraId="48E0012F" w14:textId="77777777" w:rsidR="00A010F8" w:rsidRDefault="00A010F8" w:rsidP="00A010F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znają i stosują procedury dotyczące przebywania osób dorosłych innych niż personel i rodzice na terenie Żłobka.</w:t>
      </w:r>
    </w:p>
    <w:p w14:paraId="549A4668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Opis procedury:</w:t>
      </w:r>
    </w:p>
    <w:p w14:paraId="3D8BF7EC" w14:textId="77777777" w:rsidR="00A010F8" w:rsidRDefault="00A010F8" w:rsidP="00A010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Przebywanie osób trzecich, innych niż personel i rodzice na terenie Żłobka możliwe jest wyłącznie za zgodą dyrektora Żłobka lub osoby przez niego upoważnionej, w określonym celu, czasie i zakresie niezbędnym do realizacji danego zadania.</w:t>
      </w:r>
    </w:p>
    <w:p w14:paraId="3DB2E10A" w14:textId="77777777" w:rsidR="00A010F8" w:rsidRDefault="00A010F8" w:rsidP="00A010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Przez osoby trzecie rozumie się w szczególności: przedstawicieli instytucji zewnętrznych, specjalistów, serwisantów, wolontariuszy, praktykantów oraz inne osoby niebędące pracownikami Żłobka ani rodzicami/opiekunami prawnymi dzieci.</w:t>
      </w:r>
    </w:p>
    <w:p w14:paraId="27968107" w14:textId="45A52A30" w:rsidR="00A010F8" w:rsidRPr="004C0EDF" w:rsidRDefault="00A010F8" w:rsidP="004C0ED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 xml:space="preserve">W Żłobku określone są miejsca, po których osoby z zewnątrz mogą się poruszać samodzielnie, i do których wstęp mają tylko pod opieką wyznaczonego pracownika. Miejsca te przedstawione są w formie graficznego </w:t>
      </w:r>
      <w:proofErr w:type="gramStart"/>
      <w:r>
        <w:rPr>
          <w:rFonts w:ascii="clearsansregular" w:eastAsia="Times New Roman" w:hAnsi="clearsansregular"/>
          <w:color w:val="333333"/>
          <w:sz w:val="21"/>
          <w:szCs w:val="21"/>
        </w:rPr>
        <w:t>schematu  umieszczonego</w:t>
      </w:r>
      <w:proofErr w:type="gramEnd"/>
      <w:r>
        <w:rPr>
          <w:rFonts w:ascii="clearsansregular" w:eastAsia="Times New Roman" w:hAnsi="clearsansregular"/>
          <w:color w:val="333333"/>
          <w:sz w:val="21"/>
          <w:szCs w:val="21"/>
        </w:rPr>
        <w:t xml:space="preserve"> w widocznym miejscu w Żłobku.</w:t>
      </w:r>
    </w:p>
    <w:p w14:paraId="15F64C0A" w14:textId="77777777" w:rsidR="00342E3B" w:rsidRDefault="00A010F8" w:rsidP="00342E3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lastRenderedPageBreak/>
        <w:t>Każdy pracownik Żłobka ma obowiązek monitorowania osób wchodzących na teren placówki. Z chwilą zauważenia osoby na terenie Żłobka przejmuje nad nią kontrolę, prosi o podanie celu wizyty oraz nazwiska osoby, z którą gość chce się skontaktować, a następnie prowadzi go do miejsca docelowego.</w:t>
      </w:r>
    </w:p>
    <w:p w14:paraId="5B1CB3CB" w14:textId="77777777" w:rsidR="00342E3B" w:rsidRDefault="00A010F8" w:rsidP="00342E3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 w:rsidRPr="00342E3B">
        <w:rPr>
          <w:rFonts w:ascii="clearsansregular" w:eastAsia="Times New Roman" w:hAnsi="clearsansregular"/>
          <w:color w:val="333333"/>
          <w:sz w:val="21"/>
          <w:szCs w:val="21"/>
        </w:rPr>
        <w:t>W przypadku gdy osoba zachowuje się podejrzanie, nie ujawnia celu wizyty, zachowuje się nienaturalnie lub agresywnie – pracownik Żłobka niezwłocznie powiadamia dyrektora. W razie jego nieobecności informuje pracownika administracyjnego, który powiadamia policję.</w:t>
      </w:r>
    </w:p>
    <w:p w14:paraId="40CB8475" w14:textId="61A391C9" w:rsidR="00A010F8" w:rsidRPr="00342E3B" w:rsidRDefault="00A010F8" w:rsidP="00342E3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 w:rsidRPr="00342E3B">
        <w:rPr>
          <w:rFonts w:ascii="clearsansregular" w:eastAsia="Times New Roman" w:hAnsi="clearsansregular"/>
          <w:color w:val="333333"/>
          <w:sz w:val="21"/>
          <w:szCs w:val="21"/>
        </w:rPr>
        <w:t>Rodzice/opiekunowie prawni mogą przebywać na terenie Żłobka wyłącznie w strefach do tego przeznaczonych. Samodzielne poruszanie się po salach zajęć, zapleczach i innych pomieszczeniach niedostępnych dla rodziców jest niedozwolone, z wyjątkiem sytuacji adaptacyjnych, spotkań umówionych z personelem lub innych przypadków uzgodnionych z dyrektorem Żłobka.</w:t>
      </w:r>
    </w:p>
    <w:p w14:paraId="5AA56088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Sposób prezentacji procedur:</w:t>
      </w:r>
    </w:p>
    <w:p w14:paraId="15752E0E" w14:textId="77777777" w:rsidR="00A010F8" w:rsidRDefault="00A010F8" w:rsidP="00A010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umieszczenie treści dokumentu na stronie internetowej Żłobka,</w:t>
      </w:r>
    </w:p>
    <w:p w14:paraId="4B749119" w14:textId="77777777" w:rsidR="00A010F8" w:rsidRDefault="00A010F8" w:rsidP="00A010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zapoznanie rodziców / opiekunów z obowiązującymi procedurami podczas spotkań organizacyjnych we wrześniu każdego roku,</w:t>
      </w:r>
    </w:p>
    <w:p w14:paraId="51EF46E5" w14:textId="77777777" w:rsidR="00A010F8" w:rsidRDefault="00A010F8" w:rsidP="00A010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zapoznanie wszystkich pracowników Żłobka z treścią procedury.</w:t>
      </w:r>
    </w:p>
    <w:p w14:paraId="637F9EB9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 Tryb dokonywania zmian w procedurze </w:t>
      </w:r>
    </w:p>
    <w:p w14:paraId="31F90FC0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333333"/>
          <w:sz w:val="21"/>
          <w:szCs w:val="21"/>
        </w:rPr>
        <w:t>Wszelkich zmian w powyższych procedurach może dokonać dyrektor Żłobka z własnej inicjatywy lub na wniosek podmiotu prowadzącego Żłobek / rady rodziców Żłobka. Proponowane zmiany nie mogą być sprzeczne z prawem.</w:t>
      </w:r>
    </w:p>
    <w:p w14:paraId="3ADE0BD9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333333"/>
          <w:sz w:val="21"/>
          <w:szCs w:val="21"/>
        </w:rPr>
        <w:t>Zasady wchodzą w życie z dniem 1 stycznia 2026 r.</w:t>
      </w:r>
    </w:p>
    <w:p w14:paraId="7379482A" w14:textId="77777777" w:rsidR="00A010F8" w:rsidRDefault="00A010F8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6F6C64"/>
          <w:sz w:val="21"/>
          <w:szCs w:val="21"/>
        </w:rPr>
        <w:t> </w:t>
      </w:r>
    </w:p>
    <w:p w14:paraId="3D71632C" w14:textId="77777777" w:rsidR="00A010F8" w:rsidRDefault="00A010F8"/>
    <w:sectPr w:rsidR="00A010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learsansregular">
    <w:altName w:val="Cambria"/>
    <w:charset w:val="00"/>
    <w:family w:val="roman"/>
    <w:notTrueType/>
    <w:pitch w:val="default"/>
  </w:font>
  <w:font w:name="clearsansbold">
    <w:altName w:val="Cambria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E2CD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6101D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E56F61"/>
    <w:multiLevelType w:val="multilevel"/>
    <w:tmpl w:val="FFFFFFFF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0405C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BD706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F142B8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6986EFB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41713399">
    <w:abstractNumId w:val="0"/>
  </w:num>
  <w:num w:numId="2" w16cid:durableId="130875944">
    <w:abstractNumId w:val="4"/>
  </w:num>
  <w:num w:numId="3" w16cid:durableId="1304701257">
    <w:abstractNumId w:val="3"/>
  </w:num>
  <w:num w:numId="4" w16cid:durableId="731275753">
    <w:abstractNumId w:val="1"/>
  </w:num>
  <w:num w:numId="5" w16cid:durableId="527717446">
    <w:abstractNumId w:val="5"/>
  </w:num>
  <w:num w:numId="6" w16cid:durableId="866139329">
    <w:abstractNumId w:val="2"/>
  </w:num>
  <w:num w:numId="7" w16cid:durableId="16500181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0F8"/>
    <w:rsid w:val="00342E3B"/>
    <w:rsid w:val="003815DB"/>
    <w:rsid w:val="004C0EDF"/>
    <w:rsid w:val="00924E48"/>
    <w:rsid w:val="00A010F8"/>
    <w:rsid w:val="00A07035"/>
    <w:rsid w:val="00C3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6E7657"/>
  <w15:chartTrackingRefBased/>
  <w15:docId w15:val="{F74F2D6A-D119-C040-96C6-7CD115FD9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010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010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010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010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010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10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010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010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010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010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010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010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10F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010F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010F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010F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010F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010F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010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010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010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010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010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010F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010F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010F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010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010F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010F8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A010F8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Pogrubienie">
    <w:name w:val="Strong"/>
    <w:basedOn w:val="Domylnaczcionkaakapitu"/>
    <w:uiPriority w:val="22"/>
    <w:qFormat/>
    <w:rsid w:val="00A010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3368</Characters>
  <Application>Microsoft Office Word</Application>
  <DocSecurity>0</DocSecurity>
  <Lines>28</Lines>
  <Paragraphs>7</Paragraphs>
  <ScaleCrop>false</ScaleCrop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Halek</dc:creator>
  <cp:keywords/>
  <dc:description/>
  <cp:lastModifiedBy>Manuela Halek</cp:lastModifiedBy>
  <cp:revision>2</cp:revision>
  <dcterms:created xsi:type="dcterms:W3CDTF">2026-03-01T11:51:00Z</dcterms:created>
  <dcterms:modified xsi:type="dcterms:W3CDTF">2026-03-01T11:51:00Z</dcterms:modified>
</cp:coreProperties>
</file>